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(domanda in carta semplice)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Direttore del Conservatorio Statale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Musica “Giuseppe Martucci” di Salerno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 DI INCLUSIONE IN GRADUATORIA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ACCOMPAGNATORI AL PIANOFORTE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_________________________________________ (prov. ______) il __________________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in _________________________________________ (prov. ______) c.a.p. 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_____________________________________ codice fiscale 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 _________________________ mail 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PEC 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ammesso/a alla procedura di reclutamento di n. 10 “Accompagnatori al pianoforte”.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tal fine, ai sensi del DPR 445/2000, dichiara sotto la propria responsabilità di possedere tutte le caratteristiche riportate all’art. 2, comma 1, e precisamente: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servizio nell’Istituzione a cui fa istanza di stabilizzazione, o sia stato in servizio nel 2022/2023 o nel 2023/2024 in tale istituzione per il profilo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Accompagnatore al pianoforte e al clavicembalo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(art. 164 del CCNL 18/01/2024);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maturato tre anni di servizio presso Istituzioni AFAM (intendendo per “anno di servizio” lo svolgimento nello stesso anno accademico di almeno 180 giorni di contratto a tempo determinato o di almeno 150 ore, anche sommando servizi prestati in diverse Istituzioni, purché sempre a fronte di una procedura selettiva per esami o per esami e titoli) con contratto di lavoro flessibile;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 tre anni di servizio sono stati prestati in seguito al superamento di una procedura selettiva pubblica per esami o per esami e titoli.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Dichiara, altresì, sotto la propria responsabilità: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 italiano o di altro Stato dell’Unione Europea;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avere età non inferiore ad anni 18 e non superiore ad anni 67;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possedere l’idoneità fisica all’impiego;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iscritto nelle liste elettorali del Comune di ______________________________ oppure di non essere iscritto nelle liste elettorali per il seguente motivo: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stato/a destituito/a o dispensato/a dall’impiego presso una Pubblica Amministrazione o dichiarato/a decaduto/a per aver conseguito l’impiego mediante produzione di documenti falsi o viziati da invalidità insanabile;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essere incorsi nelle sanzioni disciplinari di cui all’art. 56, commi 5 e 6, del CCNL del 16.2.2005 o nelle corrispondenti sanzioni previste dal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precorso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ordinamento;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essere dipendenti dello Stato o di enti pubblici collocati a riposo in applicazione di disposizioni a carattere transitorio o speciale;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trovarsi nello status di interdetti o inabilitati;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riportato condanne penali e di non avere carichi penali pendenti; oppure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avere riportato le seguenti condanne penali e/o avere i seguenti carichi pendenti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trovarsi nelle altre condizioni di inammissibilità previste dal bando di concorso;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seguenti titoli di preferenza di cui all’art. 5 del DPR 487/1994, come modificato e integrato dal DPR 82/2023: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idoneo al servizio continuativo ed incondizionato nel profilo di accompagnatore al pianoforte o di accompagnatore al clavicembalo.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(non soggetta ad autenticazione)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 la seguente documentazione sottoscritta dall’aspirante per l'ammissione al concorso: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di riconoscimento in corso di validità;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B comprensivo dei servizi svolti, adeguatamente dettagliati in merito alla durata e agli estremi di protocollo del Bando di selezione e della relativa graduatoria di merito.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Indicare la data del provvedimento e l'autorità giudiziaria che lo ha emesso.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0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lowerLetter"/>
      <w:lvlText w:val="%2."/>
      <w:lvlJc w:val="left"/>
      <w:pPr>
        <w:ind w:left="0" w:firstLine="0"/>
      </w:pPr>
      <w:rPr/>
    </w:lvl>
    <w:lvl w:ilvl="2">
      <w:start w:val="1"/>
      <w:numFmt w:val="lowerRoman"/>
      <w:lvlText w:val="%3."/>
      <w:lvlJc w:val="righ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lowerLetter"/>
      <w:lvlText w:val="%5."/>
      <w:lvlJc w:val="left"/>
      <w:pPr>
        <w:ind w:left="0" w:firstLine="0"/>
      </w:pPr>
      <w:rPr/>
    </w:lvl>
    <w:lvl w:ilvl="5">
      <w:start w:val="1"/>
      <w:numFmt w:val="lowerRoman"/>
      <w:lvlText w:val="%6."/>
      <w:lvlJc w:val="righ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lowerLetter"/>
      <w:lvlText w:val="%8."/>
      <w:lvlJc w:val="left"/>
      <w:pPr>
        <w:ind w:left="0" w:firstLine="0"/>
      </w:pPr>
      <w:rPr/>
    </w:lvl>
    <w:lvl w:ilvl="8">
      <w:start w:val="1"/>
      <w:numFmt w:val="lowerRoman"/>
      <w:lvlText w:val="%9."/>
      <w:lvlJc w:val="right"/>
      <w:pPr>
        <w:ind w:left="0" w:firstLine="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Default" w:customStyle="1">
    <w:name w:val="Default"/>
    <w:rsid w:val="00A03EAD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character" w:styleId="Caratteredellanota" w:customStyle="1">
    <w:name w:val="Carattere della nota"/>
    <w:rsid w:val="005A6F8A"/>
    <w:rPr>
      <w:vertAlign w:val="superscript"/>
    </w:rPr>
  </w:style>
  <w:style w:type="paragraph" w:styleId="Standard" w:customStyle="1">
    <w:name w:val="Standard"/>
    <w:rsid w:val="005A6F8A"/>
    <w:pPr>
      <w:suppressAutoHyphens w:val="1"/>
      <w:spacing w:after="0" w:line="240" w:lineRule="auto"/>
      <w:textAlignment w:val="baseline"/>
    </w:pPr>
    <w:rPr>
      <w:rFonts w:ascii="Times New Roman" w:cs="Times New Roman" w:eastAsia="Times New Roman" w:hAnsi="Times New Roman"/>
      <w:kern w:val="1"/>
      <w:sz w:val="24"/>
      <w:szCs w:val="24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OOwtGCFmx/Pzfos6KQxO4YnwPg==">CgMxLjAyCGguZ2pkZ3hzOAByITE0bFViYnBRRGNzcGZ6RU5jRDQ1YmtGeWtKVGc3aTB4Vw==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2024-09-10T05:58:00Z</dcterms:created>
  <dc:creator>Francesco Blancato</dc:creator>
</cp:coreProperties>
</file>